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93" w:rsidRDefault="002F0C06" w:rsidP="00901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06">
        <w:rPr>
          <w:rFonts w:ascii="Times New Roman" w:hAnsi="Times New Roman" w:cs="Times New Roman"/>
          <w:sz w:val="28"/>
          <w:szCs w:val="28"/>
        </w:rPr>
        <w:t>GDCD LỚ</w:t>
      </w:r>
      <w:r w:rsidR="0090138C">
        <w:rPr>
          <w:rFonts w:ascii="Times New Roman" w:hAnsi="Times New Roman" w:cs="Times New Roman"/>
          <w:sz w:val="28"/>
          <w:szCs w:val="28"/>
        </w:rPr>
        <w:t>P 8</w:t>
      </w:r>
    </w:p>
    <w:p w:rsidR="009405C0" w:rsidRDefault="0090138C" w:rsidP="009013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</w:t>
      </w:r>
      <w:r w:rsidR="009405C0">
        <w:rPr>
          <w:rFonts w:ascii="Times New Roman" w:hAnsi="Times New Roman" w:cs="Times New Roman"/>
          <w:b/>
          <w:sz w:val="28"/>
          <w:szCs w:val="28"/>
        </w:rPr>
        <w:t xml:space="preserve">N 6 </w:t>
      </w:r>
    </w:p>
    <w:p w:rsidR="002F0C06" w:rsidRPr="008F16C2" w:rsidRDefault="009405C0" w:rsidP="009013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14. PHÒNG NGỪA TAI NẠN VŨ KHÍ, CHÁY, NỔ VÀ CÁC CHẤT ĐỘC HẠI </w:t>
      </w:r>
    </w:p>
    <w:p w:rsidR="002F0C06" w:rsidRPr="007C09E5" w:rsidRDefault="0090138C" w:rsidP="007C0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9E5">
        <w:rPr>
          <w:rFonts w:ascii="Times New Roman" w:hAnsi="Times New Roman" w:cs="Times New Roman"/>
          <w:b/>
          <w:sz w:val="28"/>
          <w:szCs w:val="28"/>
        </w:rPr>
        <w:t>I.ĐẶT VẤN ĐỀ</w:t>
      </w:r>
    </w:p>
    <w:p w:rsidR="002F0C06" w:rsidRPr="007C09E5" w:rsidRDefault="0090138C" w:rsidP="007C0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9E5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7C09E5">
        <w:rPr>
          <w:rFonts w:ascii="Times New Roman" w:hAnsi="Times New Roman" w:cs="Times New Roman"/>
          <w:sz w:val="28"/>
          <w:szCs w:val="28"/>
        </w:rPr>
        <w:t>t</w:t>
      </w:r>
      <w:r w:rsidR="002F0C06" w:rsidRPr="007C09E5"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="002F0C06"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7C09E5">
        <w:rPr>
          <w:rFonts w:ascii="Times New Roman" w:hAnsi="Times New Roman" w:cs="Times New Roman"/>
          <w:sz w:val="28"/>
          <w:szCs w:val="28"/>
        </w:rPr>
        <w:t>hiể</w:t>
      </w:r>
      <w:r w:rsidRPr="007C09E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7C09E5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2F0C06" w:rsidRPr="007C09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F0C06"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7C09E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2F0C06"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7C09E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2F0C06"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7C09E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F0C06"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7C09E5">
        <w:rPr>
          <w:rFonts w:ascii="Times New Roman" w:hAnsi="Times New Roman" w:cs="Times New Roman"/>
          <w:sz w:val="28"/>
          <w:szCs w:val="28"/>
        </w:rPr>
        <w:t>hỏ</w:t>
      </w:r>
      <w:r w:rsidR="009405C0" w:rsidRPr="007C09E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405C0"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05C0" w:rsidRPr="007C09E5">
        <w:rPr>
          <w:rFonts w:ascii="Times New Roman" w:hAnsi="Times New Roman" w:cs="Times New Roman"/>
          <w:sz w:val="28"/>
          <w:szCs w:val="28"/>
        </w:rPr>
        <w:t>a,b</w:t>
      </w:r>
      <w:proofErr w:type="spellEnd"/>
      <w:proofErr w:type="gramEnd"/>
      <w:r w:rsidR="009405C0" w:rsidRPr="007C09E5">
        <w:rPr>
          <w:rFonts w:ascii="Times New Roman" w:hAnsi="Times New Roman" w:cs="Times New Roman"/>
          <w:sz w:val="28"/>
          <w:szCs w:val="28"/>
        </w:rPr>
        <w:t xml:space="preserve">,  SGK </w:t>
      </w:r>
      <w:proofErr w:type="spellStart"/>
      <w:r w:rsidR="009405C0" w:rsidRPr="007C09E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9405C0" w:rsidRPr="007C09E5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2F0C06" w:rsidRPr="007C09E5" w:rsidRDefault="002F0C06" w:rsidP="007C0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9E5">
        <w:rPr>
          <w:rFonts w:ascii="Times New Roman" w:hAnsi="Times New Roman" w:cs="Times New Roman"/>
          <w:sz w:val="28"/>
          <w:szCs w:val="28"/>
        </w:rPr>
        <w:t>II. NỘI DUNG BÀI HỌC.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1.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Một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số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vũ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khí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thông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thường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cháy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nổ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độc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hại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: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loại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vũ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khí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thông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thường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: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loại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súng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đạn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lựu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đạn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bom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mìn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…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nổ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: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thuốc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nổ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thuốc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pháo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ga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…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cháy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: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xăng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dầu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…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độc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hại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: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phóng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xạ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độc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da cam,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thuốc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bảo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vệ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thực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vật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thuỷ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ngân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...</w:t>
      </w:r>
      <w:r w:rsidRPr="007C09E5"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 xml:space="preserve"> 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 xml:space="preserve">*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>Tác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 xml:space="preserve"> </w:t>
      </w:r>
      <w:proofErr w:type="spellStart"/>
      <w:proofErr w:type="gramStart"/>
      <w:r w:rsidRPr="007C0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>hại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 xml:space="preserve"> :</w:t>
      </w:r>
      <w:proofErr w:type="gramEnd"/>
      <w:r w:rsidRPr="007C0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 xml:space="preserve"> 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Mất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tài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sản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của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nhân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gia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đình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, XH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Bị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thương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tàn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phế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chết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người</w:t>
      </w:r>
      <w:proofErr w:type="spellEnd"/>
      <w:r w:rsidRPr="007C09E5"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 xml:space="preserve"> 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2.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Các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quy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định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của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nhà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</w:t>
      </w:r>
      <w:proofErr w:type="spellStart"/>
      <w:proofErr w:type="gramStart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>nước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  <w:t xml:space="preserve"> .</w:t>
      </w:r>
      <w:proofErr w:type="gramEnd"/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Cấm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vận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chuyển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tàng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trữ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buôn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bán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sử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dụng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trái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phép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loại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vũ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khí,các</w:t>
      </w:r>
      <w:proofErr w:type="spellEnd"/>
      <w:proofErr w:type="gram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cháy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nổ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độc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hại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Chỉ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những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cơ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quan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tổ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chức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nhân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được</w:t>
      </w:r>
      <w:proofErr w:type="spellEnd"/>
      <w:proofErr w:type="gram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nhà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nước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cho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phép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mới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được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sử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dụng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bảo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quản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chuyên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chở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loại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vũ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khí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cháy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nổ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chất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độc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hại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Cơ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quan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tổ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chức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nhân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được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sử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dụng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phải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tuân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thủ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quy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định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an </w:t>
      </w:r>
      <w:proofErr w:type="spellStart"/>
      <w:proofErr w:type="gram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toàn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.</w:t>
      </w:r>
      <w:proofErr w:type="gramEnd"/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3.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Trách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nhiệm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học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proofErr w:type="gramStart"/>
      <w:r w:rsidRPr="007C09E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sinh</w:t>
      </w:r>
      <w:proofErr w:type="spellEnd"/>
      <w:r w:rsidRPr="007C09E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  <w:proofErr w:type="gramEnd"/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Tự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giác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tìm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hiểu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và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thực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hiện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nghiêm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quy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định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của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pháp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luật</w:t>
      </w:r>
      <w:proofErr w:type="spellEnd"/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Tuyên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truyền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đến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mọi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người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thực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hiện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tốt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quy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định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trên</w:t>
      </w:r>
      <w:proofErr w:type="spellEnd"/>
    </w:p>
    <w:p w:rsidR="007C09E5" w:rsidRPr="007C09E5" w:rsidRDefault="007C09E5" w:rsidP="007C09E5">
      <w:pPr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Tố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cáo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hành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vi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vi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phạm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.</w:t>
      </w:r>
      <w:proofErr w:type="gramEnd"/>
    </w:p>
    <w:p w:rsidR="0090138C" w:rsidRPr="007C09E5" w:rsidRDefault="0090138C" w:rsidP="007C09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C09E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III. </w:t>
      </w:r>
      <w:proofErr w:type="spellStart"/>
      <w:r w:rsidRPr="007C09E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7C09E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tập</w:t>
      </w:r>
      <w:proofErr w:type="spellEnd"/>
      <w:r w:rsidRPr="007C09E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7C09E5" w:rsidRPr="007C09E5" w:rsidRDefault="0090138C" w:rsidP="007C09E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9E5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     </w:t>
      </w:r>
      <w:r w:rsidR="00676C48"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proofErr w:type="spellStart"/>
      <w:r w:rsidR="008F16C2" w:rsidRPr="007C09E5">
        <w:rPr>
          <w:rFonts w:ascii="Times New Roman" w:hAnsi="Times New Roman" w:cs="Times New Roman"/>
          <w:sz w:val="28"/>
          <w:szCs w:val="28"/>
        </w:rPr>
        <w:t>L</w:t>
      </w:r>
      <w:r w:rsidR="00676C48" w:rsidRPr="007C09E5">
        <w:rPr>
          <w:rFonts w:ascii="Times New Roman" w:hAnsi="Times New Roman" w:cs="Times New Roman"/>
          <w:sz w:val="28"/>
          <w:szCs w:val="28"/>
        </w:rPr>
        <w:t>àm</w:t>
      </w:r>
      <w:proofErr w:type="spellEnd"/>
      <w:r w:rsidR="00676C48"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9E5" w:rsidRPr="007C09E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7C09E5" w:rsidRPr="007C09E5">
        <w:rPr>
          <w:rFonts w:ascii="Times New Roman" w:hAnsi="Times New Roman" w:cs="Times New Roman"/>
          <w:sz w:val="28"/>
          <w:szCs w:val="28"/>
        </w:rPr>
        <w:t xml:space="preserve"> 1,3,4,</w:t>
      </w:r>
      <w:r w:rsidR="007C09E5">
        <w:rPr>
          <w:rFonts w:ascii="Times New Roman" w:hAnsi="Times New Roman" w:cs="Times New Roman"/>
          <w:sz w:val="28"/>
          <w:szCs w:val="28"/>
        </w:rPr>
        <w:t xml:space="preserve"> </w:t>
      </w:r>
      <w:r w:rsidR="007C09E5" w:rsidRPr="007C09E5">
        <w:rPr>
          <w:rFonts w:ascii="Times New Roman" w:hAnsi="Times New Roman" w:cs="Times New Roman"/>
          <w:sz w:val="28"/>
          <w:szCs w:val="28"/>
        </w:rPr>
        <w:t xml:space="preserve">SGK </w:t>
      </w:r>
      <w:proofErr w:type="spellStart"/>
      <w:r w:rsidR="007C09E5" w:rsidRPr="007C09E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7C09E5" w:rsidRPr="007C09E5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7C09E5" w:rsidRPr="007C09E5" w:rsidRDefault="007C09E5" w:rsidP="007C09E5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09E5">
        <w:rPr>
          <w:rFonts w:ascii="Times New Roman" w:hAnsi="Times New Roman" w:cs="Times New Roman"/>
          <w:b/>
          <w:sz w:val="28"/>
          <w:szCs w:val="28"/>
        </w:rPr>
        <w:lastRenderedPageBreak/>
        <w:t>Vận</w:t>
      </w:r>
      <w:proofErr w:type="spellEnd"/>
      <w:r w:rsidRPr="007C0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09E5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7C09E5">
        <w:rPr>
          <w:rFonts w:ascii="Times New Roman" w:hAnsi="Times New Roman" w:cs="Times New Roman"/>
          <w:b/>
          <w:sz w:val="28"/>
          <w:szCs w:val="28"/>
        </w:rPr>
        <w:t>.</w:t>
      </w:r>
    </w:p>
    <w:p w:rsidR="007C09E5" w:rsidRPr="007C09E5" w:rsidRDefault="007C09E5" w:rsidP="007C09E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9E5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9E5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9E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7C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9E5">
        <w:rPr>
          <w:rFonts w:ascii="Times New Roman" w:hAnsi="Times New Roman" w:cs="Times New Roman"/>
          <w:sz w:val="28"/>
          <w:szCs w:val="28"/>
        </w:rPr>
        <w:t>huống</w:t>
      </w:r>
      <w:proofErr w:type="spellEnd"/>
    </w:p>
    <w:p w:rsidR="007C09E5" w:rsidRPr="007C09E5" w:rsidRDefault="007C09E5" w:rsidP="007C09E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>- TH</w:t>
      </w:r>
      <w:r w:rsidRPr="007C09E5"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cờ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nhặt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đựơc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quả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bom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bi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bên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lề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đường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Đ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ho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sợ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rủ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đi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chỗ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khác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T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không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chạy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mà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còn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nói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“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chúng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mình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mang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về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đập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lấy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thuốc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nổ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bán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lấy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” Đ can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nhưng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nghe</w:t>
      </w:r>
      <w:proofErr w:type="spellEnd"/>
      <w:r w:rsidRPr="007C09E5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T?</w:t>
      </w:r>
    </w:p>
    <w:p w:rsidR="007C09E5" w:rsidRPr="007C09E5" w:rsidRDefault="007C09E5" w:rsidP="007C0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09E5" w:rsidRPr="007C09E5" w:rsidSect="008F16C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D02"/>
    <w:multiLevelType w:val="hybridMultilevel"/>
    <w:tmpl w:val="7FF2D570"/>
    <w:lvl w:ilvl="0" w:tplc="4DE6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F5868"/>
    <w:multiLevelType w:val="hybridMultilevel"/>
    <w:tmpl w:val="DBDAFBB8"/>
    <w:lvl w:ilvl="0" w:tplc="21F0560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5C75B7"/>
    <w:multiLevelType w:val="hybridMultilevel"/>
    <w:tmpl w:val="DE82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3"/>
    <w:rsid w:val="00036ED3"/>
    <w:rsid w:val="00147CA0"/>
    <w:rsid w:val="002B62DF"/>
    <w:rsid w:val="002F0C06"/>
    <w:rsid w:val="004A1C26"/>
    <w:rsid w:val="00676C48"/>
    <w:rsid w:val="007C09E5"/>
    <w:rsid w:val="008F16C2"/>
    <w:rsid w:val="0090138C"/>
    <w:rsid w:val="00922D16"/>
    <w:rsid w:val="009405C0"/>
    <w:rsid w:val="00B41C46"/>
    <w:rsid w:val="00D07293"/>
    <w:rsid w:val="00DD6A2F"/>
    <w:rsid w:val="00E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9E55"/>
  <w15:chartTrackingRefBased/>
  <w15:docId w15:val="{22FB4F1F-2057-4E69-99AF-7E2F48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06"/>
    <w:pPr>
      <w:ind w:left="720"/>
      <w:contextualSpacing/>
    </w:pPr>
  </w:style>
  <w:style w:type="paragraph" w:customStyle="1" w:styleId="CharCharCharChar">
    <w:name w:val="Char Char Char Char"/>
    <w:basedOn w:val="Normal"/>
    <w:semiHidden/>
    <w:rsid w:val="0090138C"/>
    <w:pPr>
      <w:tabs>
        <w:tab w:val="left" w:pos="1418"/>
      </w:tabs>
      <w:spacing w:line="240" w:lineRule="exact"/>
    </w:pPr>
    <w:rPr>
      <w:rFonts w:ascii="Arial" w:eastAsia="Times New Roman" w:hAnsi="Arial" w:cs="Arial"/>
      <w:noProof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6</cp:revision>
  <dcterms:created xsi:type="dcterms:W3CDTF">2022-03-08T10:44:00Z</dcterms:created>
  <dcterms:modified xsi:type="dcterms:W3CDTF">2022-03-08T11:09:00Z</dcterms:modified>
</cp:coreProperties>
</file>